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29" w:rsidRDefault="00491C3C">
      <w:pPr>
        <w:jc w:val="center"/>
      </w:pPr>
      <w:r>
        <w:rPr>
          <w:b/>
        </w:rPr>
        <w:t xml:space="preserve">    Положение о V</w:t>
      </w:r>
      <w:r>
        <w:rPr>
          <w:b/>
          <w:lang w:val="en-US"/>
        </w:rPr>
        <w:t>I</w:t>
      </w:r>
      <w:r>
        <w:rPr>
          <w:b/>
        </w:rPr>
        <w:t xml:space="preserve"> конкурсе среди школьников Псковской области </w:t>
      </w:r>
    </w:p>
    <w:p w:rsidR="00A45029" w:rsidRDefault="00491C3C">
      <w:pPr>
        <w:jc w:val="center"/>
        <w:rPr>
          <w:b/>
        </w:rPr>
      </w:pPr>
      <w:r>
        <w:rPr>
          <w:b/>
        </w:rPr>
        <w:t>«Губернаторский дневник»</w:t>
      </w:r>
    </w:p>
    <w:p w:rsidR="00A45029" w:rsidRDefault="00A45029"/>
    <w:p w:rsidR="00A45029" w:rsidRDefault="00491C3C">
      <w:pPr>
        <w:rPr>
          <w:b/>
        </w:rPr>
      </w:pPr>
      <w:r>
        <w:rPr>
          <w:b/>
        </w:rPr>
        <w:t>1.Общие положения</w:t>
      </w:r>
    </w:p>
    <w:p w:rsidR="00A45029" w:rsidRDefault="00491C3C">
      <w:r>
        <w:t>1.1. Настоящее Положение регламентирует статус и порядок проведения V</w:t>
      </w:r>
      <w:r>
        <w:rPr>
          <w:lang w:val="en-US"/>
        </w:rPr>
        <w:t>I</w:t>
      </w:r>
      <w:r>
        <w:t xml:space="preserve"> конкурса для учащихся школ Псковской области «Губернаторский дневник» (далее Конкурс).</w:t>
      </w:r>
    </w:p>
    <w:p w:rsidR="00A45029" w:rsidRDefault="00491C3C">
      <w:r>
        <w:t xml:space="preserve">1.2. Организатором </w:t>
      </w:r>
      <w:r>
        <w:t>К</w:t>
      </w:r>
      <w:r>
        <w:t>онкурса является издание «Комсомольская правда - Псков».</w:t>
      </w:r>
    </w:p>
    <w:p w:rsidR="00A45029" w:rsidRDefault="00491C3C">
      <w:r>
        <w:t>1.3. Вся информация о Конкурсе, включая Положение, размещается на сайте «Комсомольской прав</w:t>
      </w:r>
      <w:r>
        <w:t xml:space="preserve">ды» в Пскове </w:t>
      </w:r>
      <w:proofErr w:type="spellStart"/>
      <w:r>
        <w:t>www.pskov.kp.ru</w:t>
      </w:r>
      <w:proofErr w:type="spellEnd"/>
      <w:r>
        <w:t>.</w:t>
      </w:r>
    </w:p>
    <w:p w:rsidR="00A45029" w:rsidRDefault="00A45029"/>
    <w:p w:rsidR="00A45029" w:rsidRDefault="00491C3C">
      <w:pPr>
        <w:rPr>
          <w:b/>
        </w:rPr>
      </w:pPr>
      <w:r>
        <w:rPr>
          <w:b/>
        </w:rPr>
        <w:t>2. Цель и задачи конкурса</w:t>
      </w:r>
    </w:p>
    <w:p w:rsidR="00A45029" w:rsidRDefault="00491C3C">
      <w:r>
        <w:t>2.1. Цели конкурса:</w:t>
      </w:r>
    </w:p>
    <w:p w:rsidR="00A45029" w:rsidRDefault="00491C3C">
      <w:r>
        <w:t>- создать дополнительные условия для стремления школьников успешно изучать предметы образовательных программ;</w:t>
      </w:r>
    </w:p>
    <w:p w:rsidR="00A45029" w:rsidRDefault="00491C3C">
      <w:r>
        <w:t xml:space="preserve">- стимулировать к достижению высоких результатов в процессе изучения </w:t>
      </w:r>
      <w:r>
        <w:t>предметов школьной программы;</w:t>
      </w:r>
    </w:p>
    <w:p w:rsidR="00A45029" w:rsidRDefault="00491C3C">
      <w:r>
        <w:t>- поощрять школьников за выдающиеся результаты в изучении предметов школьной программы.</w:t>
      </w:r>
    </w:p>
    <w:p w:rsidR="00A45029" w:rsidRDefault="00491C3C">
      <w:r>
        <w:t>2.2. Задачи конкурса:</w:t>
      </w:r>
    </w:p>
    <w:p w:rsidR="00A45029" w:rsidRDefault="00491C3C">
      <w:r>
        <w:t>- привлечь внимание учащихся к важности изучения школьной программы;</w:t>
      </w:r>
    </w:p>
    <w:p w:rsidR="00A45029" w:rsidRDefault="00491C3C">
      <w:r>
        <w:t>- стимулировать учеников к активной модели пове</w:t>
      </w:r>
      <w:r>
        <w:t>дения на уроках, к самостоятельному и творческому подходу в изучении предметов;</w:t>
      </w:r>
    </w:p>
    <w:p w:rsidR="00A45029" w:rsidRDefault="00491C3C">
      <w:r>
        <w:t>- сформировать положительный образ школы и успешных учеников.</w:t>
      </w:r>
    </w:p>
    <w:p w:rsidR="00A45029" w:rsidRDefault="00A45029"/>
    <w:p w:rsidR="00A45029" w:rsidRDefault="00491C3C">
      <w:pPr>
        <w:rPr>
          <w:b/>
        </w:rPr>
      </w:pPr>
      <w:r>
        <w:rPr>
          <w:b/>
        </w:rPr>
        <w:t>3. Участники конкурса</w:t>
      </w:r>
    </w:p>
    <w:p w:rsidR="00A45029" w:rsidRDefault="00491C3C">
      <w:r>
        <w:t>3.1. Участниками конкурса могут стать ученики школ Псковской области – 2 - 11 классов.</w:t>
      </w:r>
    </w:p>
    <w:p w:rsidR="00A45029" w:rsidRDefault="00491C3C">
      <w:r>
        <w:t>3.2.</w:t>
      </w:r>
      <w:r>
        <w:t xml:space="preserve"> Для подачи заявки на конкурс необходимо заполнить бланк участника. Он публикуется в каждом последнем и первом номере месяца в газете «Комсомольская правда - Псков» - еженедельник. Обязательное условие – бланк заверяется подписью директора школы и печатью </w:t>
      </w:r>
      <w:r>
        <w:t xml:space="preserve">образовательного учреждения. </w:t>
      </w:r>
    </w:p>
    <w:p w:rsidR="00A45029" w:rsidRDefault="00491C3C">
      <w:r>
        <w:t>В бланк выписываются только отметки «отлично», выставленные в журнал. Оценки, выставленные в тетрадях, не учитываются.</w:t>
      </w:r>
    </w:p>
    <w:p w:rsidR="00A45029" w:rsidRDefault="00491C3C">
      <w:r>
        <w:t>3.3. Заявку подают родители ученика.</w:t>
      </w:r>
    </w:p>
    <w:p w:rsidR="00A45029" w:rsidRDefault="00A45029"/>
    <w:p w:rsidR="00A45029" w:rsidRDefault="00491C3C">
      <w:pPr>
        <w:rPr>
          <w:b/>
        </w:rPr>
      </w:pPr>
      <w:r>
        <w:rPr>
          <w:b/>
        </w:rPr>
        <w:t>4. Сроки и порядок проведения конкурса</w:t>
      </w:r>
    </w:p>
    <w:p w:rsidR="00A45029" w:rsidRDefault="00491C3C">
      <w:r>
        <w:t>4.1. Конкурс «Губернаторский д</w:t>
      </w:r>
      <w:r>
        <w:t>невник» проводится с 1 сентября 2018 года по 20 мая 2019 года.</w:t>
      </w:r>
    </w:p>
    <w:p w:rsidR="00A45029" w:rsidRDefault="00491C3C">
      <w:r>
        <w:t xml:space="preserve">4.2. Родители участников акции вырезают опубликованный в газете бланк, заполняют его при участии классного руководителя. </w:t>
      </w:r>
      <w:proofErr w:type="gramStart"/>
      <w:r>
        <w:t>Направляется в редакцию пакет из трех бланков – по итогам осени (сентябр</w:t>
      </w:r>
      <w:r>
        <w:t>ь, октябрь, ноябрь), или по итогам зимы (декабрь, январь и февраль), или по итогам весны (март, апрель, май).</w:t>
      </w:r>
      <w:proofErr w:type="gramEnd"/>
    </w:p>
    <w:p w:rsidR="00A45029" w:rsidRDefault="00A45029"/>
    <w:p w:rsidR="00A45029" w:rsidRDefault="00491C3C">
      <w:r>
        <w:lastRenderedPageBreak/>
        <w:t xml:space="preserve">4.3. Последний день приема бланков за осень – 15 декабря 2018 года. Последний день приема бланков за зиму – 15 марта 2019 года. Последний день </w:t>
      </w:r>
      <w:r>
        <w:t>приема бланков за весну – 20 мая 2019 года.</w:t>
      </w:r>
    </w:p>
    <w:p w:rsidR="00A45029" w:rsidRDefault="00491C3C">
      <w:r>
        <w:t xml:space="preserve">Организаторы могут изменять сроки приёма бланков, предварительно уведомив об этом участников публикацией информации об этом на сайте </w:t>
      </w:r>
      <w:proofErr w:type="spellStart"/>
      <w:r>
        <w:rPr>
          <w:lang w:val="en-US"/>
        </w:rPr>
        <w:t>pskov</w:t>
      </w:r>
      <w:proofErr w:type="spellEnd"/>
      <w:r>
        <w:t>.</w:t>
      </w:r>
      <w:proofErr w:type="spellStart"/>
      <w:r>
        <w:rPr>
          <w:lang w:val="en-US"/>
        </w:rPr>
        <w:t>kp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45029" w:rsidRDefault="00491C3C">
      <w:r>
        <w:t xml:space="preserve">4.4. Направить бланки можно почтой: 180007, Псков, улица </w:t>
      </w:r>
      <w:proofErr w:type="spellStart"/>
      <w:r>
        <w:t>Пароменск</w:t>
      </w:r>
      <w:r>
        <w:t>ая</w:t>
      </w:r>
      <w:proofErr w:type="spellEnd"/>
      <w:r>
        <w:t xml:space="preserve">, 21/33, </w:t>
      </w:r>
      <w:proofErr w:type="spellStart"/>
      <w:r>
        <w:t>каб</w:t>
      </w:r>
      <w:proofErr w:type="spellEnd"/>
      <w:r>
        <w:t>. 27. «</w:t>
      </w:r>
      <w:proofErr w:type="gramStart"/>
      <w:r>
        <w:t>Комсомольская</w:t>
      </w:r>
      <w:proofErr w:type="gramEnd"/>
      <w:r>
        <w:t xml:space="preserve"> правда» с пометкой «Губернаторский дневник». Или на электронную почту (в этом случае принимаются отсканированные бланки) – </w:t>
      </w:r>
      <w:hyperlink r:id="rId4">
        <w:r>
          <w:rPr>
            <w:rStyle w:val="-"/>
          </w:rPr>
          <w:t>info@pskovkp.ru</w:t>
        </w:r>
      </w:hyperlink>
      <w:r>
        <w:t>. В этом случае тема письма оформляется «Гу</w:t>
      </w:r>
      <w:r>
        <w:t xml:space="preserve">бернаторский </w:t>
      </w:r>
      <w:proofErr w:type="spellStart"/>
      <w:r>
        <w:t>дневник_фамилия</w:t>
      </w:r>
      <w:proofErr w:type="spellEnd"/>
      <w:r>
        <w:t xml:space="preserve"> участника».</w:t>
      </w:r>
    </w:p>
    <w:p w:rsidR="00A45029" w:rsidRDefault="00491C3C">
      <w:r>
        <w:t>4.5. Торжественная церемония награждения победителей Конкурса состоится в Пскове в 2019 году по итогам учебного года. Дату проведения назначает губернатор Псковской области.</w:t>
      </w:r>
    </w:p>
    <w:p w:rsidR="00A45029" w:rsidRDefault="00491C3C">
      <w:r>
        <w:t>4.6. Организатор оставляет за собой право</w:t>
      </w:r>
      <w:r>
        <w:t xml:space="preserve"> вносить изменения в настоящее Положение. В этом случае на сайте </w:t>
      </w:r>
      <w:proofErr w:type="spellStart"/>
      <w:r>
        <w:rPr>
          <w:lang w:val="en-US"/>
        </w:rPr>
        <w:t>pskov</w:t>
      </w:r>
      <w:proofErr w:type="spellEnd"/>
      <w:r>
        <w:t>.</w:t>
      </w:r>
      <w:proofErr w:type="spellStart"/>
      <w:r>
        <w:rPr>
          <w:lang w:val="en-US"/>
        </w:rPr>
        <w:t>kp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публикуется соответствующая информация для уведомления участников Конкурса. </w:t>
      </w:r>
    </w:p>
    <w:p w:rsidR="00A45029" w:rsidRDefault="00A45029"/>
    <w:p w:rsidR="00A45029" w:rsidRDefault="00491C3C">
      <w:pPr>
        <w:rPr>
          <w:b/>
        </w:rPr>
      </w:pPr>
      <w:r>
        <w:rPr>
          <w:b/>
        </w:rPr>
        <w:t>5. Жюри конкурса и оценка работ</w:t>
      </w:r>
    </w:p>
    <w:p w:rsidR="00A45029" w:rsidRDefault="00491C3C">
      <w:r>
        <w:t>5.1. Жюри Конкурса возглавляет главный редактор «Комсомольской правды</w:t>
      </w:r>
      <w:r>
        <w:t xml:space="preserve"> - Псков» Ирина Потапова.</w:t>
      </w:r>
    </w:p>
    <w:p w:rsidR="00A45029" w:rsidRDefault="00491C3C">
      <w:r>
        <w:t>5.2. Победителями признаются те школьники, которые по итогам триместра набрали наибольшее количество отметок «отлично».</w:t>
      </w:r>
    </w:p>
    <w:p w:rsidR="00A45029" w:rsidRDefault="00491C3C">
      <w:r>
        <w:t xml:space="preserve">5.3. Победителей выбирают в четырех группах – 2-4 классы, 5-7 классы, 8-11 классы, «победители прошлых лет». </w:t>
      </w:r>
      <w:r>
        <w:t>По итогам первого</w:t>
      </w:r>
      <w:bookmarkStart w:id="0" w:name="_GoBack"/>
      <w:bookmarkEnd w:id="0"/>
      <w:r>
        <w:t xml:space="preserve"> триместра будут названы 4 победителя, по итогам второго триместра – 4 победителя, по итогам третьего – 4 победителя. По одному в каждой группе. В случае если два и более ученика имеют одинаковое количество отметок «отлично», все они призн</w:t>
      </w:r>
      <w:r>
        <w:t>аются сильнейшими и количество победителей конкурса будет увеличено.</w:t>
      </w:r>
    </w:p>
    <w:p w:rsidR="00A45029" w:rsidRDefault="00A45029"/>
    <w:p w:rsidR="00A45029" w:rsidRDefault="00491C3C">
      <w:pPr>
        <w:rPr>
          <w:b/>
        </w:rPr>
      </w:pPr>
      <w:r>
        <w:rPr>
          <w:b/>
        </w:rPr>
        <w:t>6. Награждение</w:t>
      </w:r>
    </w:p>
    <w:p w:rsidR="00A45029" w:rsidRDefault="00491C3C">
      <w:r>
        <w:t xml:space="preserve">6.1. Победители Конкурса приглашаются по итогам учебного года на встречу с губернатором Псковской области в Псков. </w:t>
      </w:r>
    </w:p>
    <w:p w:rsidR="00A45029" w:rsidRDefault="00491C3C">
      <w:r>
        <w:t>6.2. Все победители Конкурса получают дипломы от редакц</w:t>
      </w:r>
      <w:r>
        <w:t>ии «</w:t>
      </w:r>
      <w:proofErr w:type="gramStart"/>
      <w:r>
        <w:t>Комсомольская</w:t>
      </w:r>
      <w:proofErr w:type="gramEnd"/>
      <w:r>
        <w:t xml:space="preserve"> правда - Псков», подарки от партнера конкурса.</w:t>
      </w:r>
    </w:p>
    <w:p w:rsidR="00A45029" w:rsidRDefault="00491C3C">
      <w:r>
        <w:t>6.3. Абсолютный победитель не выбирается и отдельными подарками или дипломами не отмечается.</w:t>
      </w:r>
    </w:p>
    <w:p w:rsidR="00A45029" w:rsidRDefault="00A45029"/>
    <w:p w:rsidR="00A45029" w:rsidRDefault="00491C3C">
      <w:pPr>
        <w:rPr>
          <w:b/>
        </w:rPr>
      </w:pPr>
      <w:r>
        <w:rPr>
          <w:b/>
        </w:rPr>
        <w:t>7. Контакты</w:t>
      </w:r>
    </w:p>
    <w:p w:rsidR="00A45029" w:rsidRDefault="00491C3C">
      <w:r>
        <w:t>7.1. По всем вопросам конкурса обращаться:</w:t>
      </w:r>
    </w:p>
    <w:p w:rsidR="00A45029" w:rsidRDefault="00491C3C">
      <w:r>
        <w:t>- по телефону: 8 (8112) 57-39-97</w:t>
      </w:r>
    </w:p>
    <w:p w:rsidR="00A45029" w:rsidRDefault="00491C3C">
      <w:r>
        <w:t>- на адре</w:t>
      </w:r>
      <w:r>
        <w:t xml:space="preserve">с электронной почты: </w:t>
      </w:r>
      <w:proofErr w:type="spellStart"/>
      <w:r>
        <w:t>info@pskovkp.ru</w:t>
      </w:r>
      <w:proofErr w:type="spellEnd"/>
      <w:r>
        <w:t>.</w:t>
      </w:r>
    </w:p>
    <w:sectPr w:rsidR="00A45029" w:rsidSect="00A4502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45029"/>
    <w:rsid w:val="00491C3C"/>
    <w:rsid w:val="00A4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DE"/>
    <w:pPr>
      <w:spacing w:after="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01CC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A4502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45029"/>
    <w:pPr>
      <w:spacing w:after="140" w:line="288" w:lineRule="auto"/>
    </w:pPr>
  </w:style>
  <w:style w:type="paragraph" w:styleId="a5">
    <w:name w:val="List"/>
    <w:basedOn w:val="a4"/>
    <w:rsid w:val="00A45029"/>
    <w:rPr>
      <w:rFonts w:cs="Mangal"/>
    </w:rPr>
  </w:style>
  <w:style w:type="paragraph" w:customStyle="1" w:styleId="Caption">
    <w:name w:val="Caption"/>
    <w:basedOn w:val="a"/>
    <w:qFormat/>
    <w:rsid w:val="00A45029"/>
    <w:pPr>
      <w:suppressLineNumbers/>
      <w:spacing w:before="120" w:after="120"/>
    </w:pPr>
    <w:rPr>
      <w:rFonts w:cs="Mangal"/>
      <w:i/>
      <w:iCs/>
      <w:szCs w:val="24"/>
    </w:rPr>
  </w:style>
  <w:style w:type="paragraph" w:styleId="a6">
    <w:name w:val="index heading"/>
    <w:basedOn w:val="a"/>
    <w:qFormat/>
    <w:rsid w:val="00A45029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skovk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Веб-редактор КП</dc:creator>
  <cp:lastModifiedBy>Света</cp:lastModifiedBy>
  <cp:revision>2</cp:revision>
  <cp:lastPrinted>2018-08-23T11:28:00Z</cp:lastPrinted>
  <dcterms:created xsi:type="dcterms:W3CDTF">2018-09-12T06:40:00Z</dcterms:created>
  <dcterms:modified xsi:type="dcterms:W3CDTF">2018-09-12T06:40:00Z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