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11А класс</w:t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001"/>
        <w:gridCol w:w="3375"/>
        <w:gridCol w:w="4835"/>
      </w:tblGrid>
      <w:tr w:rsidR="00961DF7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бъём прямой призмы и цилиндра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ГЕОМЕТРИЯ. ДО. Объём прямой призмы и цилиндра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ункты 65 и 66. Прочитать. Прослушать </w:t>
            </w:r>
            <w:hyperlink r:id="rId5" w:tgtFrame="_blank" w:history="1">
              <w:r w:rsidRPr="006713AE">
                <w:rPr>
                  <w:rFonts w:ascii="Times New Roman" w:hAnsi="Times New Roman"/>
                  <w:sz w:val="24"/>
                </w:rPr>
                <w:t>https://www.youtube.com/watch?v=b74K6ZhuoMk</w:t>
              </w:r>
            </w:hyperlink>
            <w:r w:rsidRPr="006713AE">
              <w:rPr>
                <w:rFonts w:ascii="Times New Roman" w:hAnsi="Times New Roman"/>
                <w:sz w:val="24"/>
              </w:rPr>
              <w:t xml:space="preserve"> выписать в тетрадь формулы и примеры задач из видео.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Прорешать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№ 659, 660, 661, 663. Сдать до пятницы!!!</w:t>
            </w:r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кислоты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п.22 тест выложен в группу класса. Решение прислать 6 апреля до 18.00.</w:t>
            </w:r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Тема: «Отставка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Н.С.Хрущева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и приход к власти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Л.И.Брежнева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». https://www.youtube.com/watch?v=pFqGn_5MUc8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Параграф 65, стр. 299-300 Итоги номенклатурной «либерализации» Письменно в тетради « Штрихи к портрету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Л.И.Брежнева</w:t>
            </w:r>
            <w:proofErr w:type="spellEnd"/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Бразилия.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По старому учебник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у-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340-343, решить тест (</w:t>
            </w:r>
            <w:hyperlink r:id="rId6" w:tgtFrame="_blank" w:history="1">
              <w:r w:rsidRPr="006713AE">
                <w:rPr>
                  <w:rFonts w:ascii="Times New Roman" w:hAnsi="Times New Roman"/>
                  <w:sz w:val="24"/>
                </w:rPr>
                <w:t>https://nsportal.ru/shkola/geografiya/library/2018/11/08/test-po-teme-latinskaya-amerika)</w:t>
              </w:r>
            </w:hyperlink>
            <w:r w:rsidRPr="006713AE">
              <w:rPr>
                <w:rFonts w:ascii="Times New Roman" w:hAnsi="Times New Roman"/>
                <w:sz w:val="24"/>
              </w:rPr>
              <w:t> и результат отправить по адресу: </w:t>
            </w:r>
            <w:hyperlink r:id="rId7" w:tgtFrame="_blank" w:history="1">
              <w:r w:rsidRPr="006713AE">
                <w:rPr>
                  <w:rFonts w:ascii="Times New Roman" w:hAnsi="Times New Roman"/>
                  <w:sz w:val="24"/>
                </w:rPr>
                <w:t>https://vk.com/id142826941</w:t>
              </w:r>
            </w:hyperlink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Качества хорошей речи.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713A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 109-111,Сб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Цыбулко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вар3 тест с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объясн.прислать</w:t>
            </w:r>
            <w:proofErr w:type="spellEnd"/>
          </w:p>
        </w:tc>
      </w:tr>
      <w:tr w:rsidR="006713AE" w:rsidRPr="006713AE" w:rsidTr="006713AE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Pr="00C83985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C83985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Правильность русской речи. Нормы литературного языка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Решу ЕГЭ зад 6-7 (по 20 каждого)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11Б (социально-гуманитарный профиль)</w:t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010"/>
        <w:gridCol w:w="2858"/>
        <w:gridCol w:w="4207"/>
      </w:tblGrid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6713AE">
              <w:rPr>
                <w:rFonts w:ascii="Times New Roman" w:hAnsi="Times New Roman"/>
                <w:sz w:val="24"/>
              </w:rPr>
              <w:t>Текст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ипы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речи.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По сборнику (1 часть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)с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тр.210-215 (устно), письменное сообщение «Типы речи», по 2 части в.15(тест и сочинение)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Составить кроссворд на тему "спорт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"(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не менее 30 слов).прислать в личные сообщения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Подтягивания,отжимания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>(продолжаем увеличивать нагрузку)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кислоты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п.22 тест выложен в группе класса. Решение присылать 6 апреля до 18.00.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Дом и святость семейного очага в романе "Тихий Дон"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Письменный анализ двух эпизодов 1. «На сенокосе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»(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ч.1, гл.9) ( каково настроение эпизода, роль индивидуального и коллективного портрета, как изображена земля, какое чувство испытывают казаки от общения друг с другом) 2.Эпизод наказания Григория отцом за гульбу с Аксиньей(т.1, кн.1, гл.10)(на каких принципах строятся отношения в казачьей семье, какие этические нормы лежат в основе этих отношений, как раскрывается сходство характеров отца и сына) прочитать роман до конца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Григорий Мелехов – правдоискатель?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Перечитать кн.4 ч.7,8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тест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егэ</w:t>
            </w:r>
            <w:proofErr w:type="spellEnd"/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тест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егэ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</w:t>
            </w:r>
            <w:r w:rsidRPr="006713AE">
              <w:rPr>
                <w:rFonts w:ascii="Times New Roman" w:hAnsi="Times New Roman"/>
                <w:sz w:val="24"/>
              </w:rPr>
              <w:t>ГОТОВЫЕ ЗАДАНИЯ ПРИСЫЛАТЬ ДО 20.00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11Б (информационно-технологический профиль)</w:t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752"/>
        <w:gridCol w:w="2216"/>
        <w:gridCol w:w="5131"/>
      </w:tblGrid>
      <w:tr w:rsidR="00961DF7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713AE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6713AE">
              <w:rPr>
                <w:rFonts w:ascii="Times New Roman" w:hAnsi="Times New Roman"/>
                <w:sz w:val="24"/>
              </w:rPr>
              <w:t>Текст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ипы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речи.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По сборнику (1 часть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)с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тр.210-215 (устно), письменное сообщение «Типы речи», по 2 части в.15(тест и сочинение)</w:t>
            </w:r>
          </w:p>
        </w:tc>
      </w:tr>
      <w:tr w:rsidR="006713AE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Девочки: Легкая атлетика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Составить кроссворд на тему "спорт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"(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не менее 30 слов).прислать в личные сообщения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Подтягивания,отжимания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>(продолжаем увеличивать нагрузку)</w:t>
            </w:r>
          </w:p>
        </w:tc>
      </w:tr>
      <w:tr w:rsidR="006713AE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кислоты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п.22 тест выложен в группе класса. Решение присылать 6 апреля до 18.00.</w:t>
            </w:r>
          </w:p>
        </w:tc>
      </w:tr>
      <w:tr w:rsidR="006713AE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Советское общество в 60-начале 80 годов.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1964-1984гг). §§ 46,стр. 316-318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Параграф 46, 2 пункт стр. 316-318.Письменно ответить на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вопросыс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 xml:space="preserve"> 1 -3 стр.318-319 ,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вопрос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>,з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>аписывакм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67660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Pr="00667660" w:rsidRDefault="0066766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713AE" w:rsidRPr="006713AE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Уравнения и неравенства</w:t>
            </w:r>
            <w:proofErr w:type="gramStart"/>
            <w:r w:rsidRPr="006713AE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6713AE">
              <w:rPr>
                <w:rFonts w:ascii="Times New Roman" w:hAnsi="Times New Roman"/>
                <w:sz w:val="24"/>
              </w:rPr>
              <w:t xml:space="preserve"> 2 переменными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 xml:space="preserve">§58, №1-8б,№14,15-16б, </w:t>
            </w:r>
            <w:proofErr w:type="spellStart"/>
            <w:r w:rsidRPr="006713AE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6713AE">
              <w:rPr>
                <w:rFonts w:ascii="Times New Roman" w:hAnsi="Times New Roman"/>
                <w:sz w:val="24"/>
              </w:rPr>
              <w:t> </w:t>
            </w:r>
            <w:hyperlink r:id="rId8" w:tgtFrame="_blank" w:history="1">
              <w:r w:rsidRPr="006713AE">
                <w:rPr>
                  <w:rFonts w:ascii="Times New Roman" w:hAnsi="Times New Roman"/>
                  <w:sz w:val="24"/>
                </w:rPr>
                <w:t>https://www.youtube.com/watch?v=lZ-4OLV1g9s</w:t>
              </w:r>
            </w:hyperlink>
          </w:p>
        </w:tc>
      </w:tr>
      <w:tr w:rsidR="00667660" w:rsidTr="006713AE">
        <w:trPr>
          <w:trHeight w:val="4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 w:rsidP="006713AE">
      <w:bookmarkStart w:id="0" w:name="_GoBack"/>
      <w:bookmarkEnd w:id="0"/>
    </w:p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DF7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502C6"/>
    <w:rsid w:val="00667660"/>
    <w:rsid w:val="006713AE"/>
    <w:rsid w:val="00683F1A"/>
    <w:rsid w:val="00751DEE"/>
    <w:rsid w:val="00780F97"/>
    <w:rsid w:val="007A11EF"/>
    <w:rsid w:val="00822577"/>
    <w:rsid w:val="008F4B55"/>
    <w:rsid w:val="00950ACA"/>
    <w:rsid w:val="00961DF7"/>
    <w:rsid w:val="00995E84"/>
    <w:rsid w:val="009E1C25"/>
    <w:rsid w:val="00A808EF"/>
    <w:rsid w:val="00B44A36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-4OLV1g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428269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geografiya/library/2018/11/08/test-po-teme-latinskaya-amerika)" TargetMode="External"/><Relationship Id="rId5" Type="http://schemas.openxmlformats.org/officeDocument/2006/relationships/hyperlink" Target="https://www.youtube.com/watch?v=b74K6Zhuo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dcterms:created xsi:type="dcterms:W3CDTF">2020-03-23T10:22:00Z</dcterms:created>
  <dcterms:modified xsi:type="dcterms:W3CDTF">2020-04-06T11:59:00Z</dcterms:modified>
</cp:coreProperties>
</file>